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53" w:rsidRPr="002E1753" w:rsidRDefault="002E1753" w:rsidP="002E175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zh-CN"/>
        </w:rPr>
      </w:pPr>
      <w:r w:rsidRPr="002E1753">
        <w:rPr>
          <w:rFonts w:ascii="PT Astra Serif" w:eastAsia="Times New Roman" w:hAnsi="PT Astra Serif" w:cs="Times New Roman"/>
          <w:b/>
          <w:caps/>
          <w:sz w:val="28"/>
          <w:szCs w:val="28"/>
          <w:lang w:eastAsia="zh-CN"/>
        </w:rPr>
        <w:t>СОВЕТ ДЕПУТАТОВ муниципального образования</w:t>
      </w:r>
    </w:p>
    <w:p w:rsidR="002E1753" w:rsidRPr="002E1753" w:rsidRDefault="002E1753" w:rsidP="002E175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0"/>
          <w:szCs w:val="24"/>
          <w:lang w:eastAsia="zh-CN"/>
        </w:rPr>
      </w:pPr>
      <w:r w:rsidRPr="002E1753">
        <w:rPr>
          <w:rFonts w:ascii="PT Astra Serif" w:eastAsia="Times New Roman" w:hAnsi="PT Astra Serif" w:cs="Times New Roman"/>
          <w:b/>
          <w:caps/>
          <w:sz w:val="28"/>
          <w:szCs w:val="28"/>
          <w:lang w:eastAsia="zh-CN"/>
        </w:rPr>
        <w:t>«МЕЛЕКЕССКИЙ РАЙОН» Ульяновской области</w:t>
      </w:r>
    </w:p>
    <w:p w:rsidR="002E1753" w:rsidRPr="002E1753" w:rsidRDefault="002E1753" w:rsidP="002E175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0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2E1753">
        <w:rPr>
          <w:rFonts w:ascii="PT Astra Serif" w:eastAsia="Times New Roman" w:hAnsi="PT Astra Serif" w:cs="Times New Roman"/>
          <w:b/>
          <w:sz w:val="32"/>
          <w:szCs w:val="32"/>
          <w:lang w:eastAsia="zh-CN"/>
        </w:rPr>
        <w:t xml:space="preserve">Р Е Ш Е Н И Е       </w:t>
      </w: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1B1D3F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>27.05.2022</w:t>
      </w:r>
      <w:r w:rsidR="002E1753" w:rsidRPr="002E1753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                                                                                            №</w:t>
      </w:r>
      <w:r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50/233</w:t>
      </w:r>
      <w:bookmarkStart w:id="0" w:name="_GoBack"/>
      <w:bookmarkEnd w:id="0"/>
    </w:p>
    <w:p w:rsidR="002E1753" w:rsidRPr="002E1753" w:rsidRDefault="002E1753" w:rsidP="002E175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2E1753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Экз.____________</w:t>
      </w: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2E1753">
        <w:rPr>
          <w:rFonts w:ascii="PT Astra Serif" w:eastAsia="Times New Roman" w:hAnsi="PT Astra Serif" w:cs="Times New Roman"/>
          <w:sz w:val="24"/>
          <w:szCs w:val="24"/>
          <w:lang w:eastAsia="zh-CN"/>
        </w:rPr>
        <w:t>г.Димитровград</w:t>
      </w:r>
    </w:p>
    <w:p w:rsidR="002E1753" w:rsidRPr="002E1753" w:rsidRDefault="002E1753" w:rsidP="002E175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zh-CN"/>
        </w:rPr>
      </w:pPr>
    </w:p>
    <w:p w:rsidR="002E1753" w:rsidRDefault="002E1753" w:rsidP="002E175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r w:rsidRPr="002E1753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Информация об организации водоснабжения на территории муниципального образования «Мелекесский район, в том числе по организации работы </w:t>
      </w:r>
      <w:r w:rsidR="004F7EF4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МУП «Старт» Мелекесского района</w:t>
      </w:r>
    </w:p>
    <w:p w:rsidR="002E1753" w:rsidRPr="002E1753" w:rsidRDefault="002E1753" w:rsidP="002E175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keepNext/>
        <w:tabs>
          <w:tab w:val="num" w:pos="0"/>
        </w:tabs>
        <w:suppressAutoHyphens/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2E1753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 Заслушав </w:t>
      </w:r>
      <w:r w:rsidRPr="002E1753">
        <w:rPr>
          <w:rFonts w:ascii="PT Astra Serif" w:eastAsia="Times New Roman" w:hAnsi="PT Astra Serif" w:cs="Times New Roman"/>
          <w:sz w:val="28"/>
          <w:szCs w:val="28"/>
          <w:lang w:eastAsia="zh-CN"/>
        </w:rPr>
        <w:t>информацию об организации водоснабжения на территории муниципального образования «Мелекесский район, в том числе по организации работы МУП «Старт» Мелекесского района, Совет депутатов муниципального образования «Мелекесский район» Ульяновской области шестого созыва р е ш и л:</w:t>
      </w:r>
    </w:p>
    <w:p w:rsidR="002E1753" w:rsidRPr="002E1753" w:rsidRDefault="002E1753" w:rsidP="002E1753">
      <w:pPr>
        <w:keepNext/>
        <w:tabs>
          <w:tab w:val="num" w:pos="-426"/>
          <w:tab w:val="left" w:pos="900"/>
        </w:tabs>
        <w:suppressAutoHyphens/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2E1753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  </w:t>
      </w:r>
      <w:r w:rsidRPr="002E1753">
        <w:rPr>
          <w:rFonts w:ascii="PT Astra Serif" w:eastAsia="Times New Roman" w:hAnsi="PT Astra Serif" w:cs="Times New Roman"/>
          <w:sz w:val="28"/>
          <w:szCs w:val="24"/>
          <w:lang w:eastAsia="zh-CN"/>
        </w:rPr>
        <w:tab/>
        <w:t xml:space="preserve"> 1. Информаци</w:t>
      </w:r>
      <w:r>
        <w:rPr>
          <w:rFonts w:ascii="PT Astra Serif" w:eastAsia="Times New Roman" w:hAnsi="PT Astra Serif" w:cs="Times New Roman"/>
          <w:sz w:val="28"/>
          <w:szCs w:val="24"/>
          <w:lang w:eastAsia="zh-CN"/>
        </w:rPr>
        <w:t>ю</w:t>
      </w:r>
      <w:r w:rsidRPr="002E1753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об организации водоснабжения на территории муниципального образования «Мелекесский район, в том числе по организации работы МУП «Старт» Мелекесского района</w:t>
      </w:r>
      <w:r w:rsidRPr="002E17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2E1753">
        <w:rPr>
          <w:rFonts w:ascii="PT Astra Serif" w:eastAsia="Times New Roman" w:hAnsi="PT Astra Serif" w:cs="Times New Roman"/>
          <w:sz w:val="28"/>
          <w:szCs w:val="24"/>
          <w:lang w:eastAsia="zh-CN"/>
        </w:rPr>
        <w:t>принять к сведению.</w:t>
      </w:r>
    </w:p>
    <w:p w:rsidR="002E1753" w:rsidRPr="002E1753" w:rsidRDefault="002E1753" w:rsidP="002E1753">
      <w:pPr>
        <w:tabs>
          <w:tab w:val="num" w:pos="0"/>
          <w:tab w:val="left" w:pos="720"/>
        </w:tabs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2E17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   2. Настоящее решение вступает в силу со дня его подписания.</w:t>
      </w:r>
    </w:p>
    <w:p w:rsidR="002E1753" w:rsidRPr="002E1753" w:rsidRDefault="002E1753" w:rsidP="002E1753">
      <w:pPr>
        <w:suppressAutoHyphens/>
        <w:spacing w:after="0" w:line="240" w:lineRule="auto"/>
        <w:ind w:left="-5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2E17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Глава муниципального образования </w:t>
      </w: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2E1753">
        <w:rPr>
          <w:rFonts w:ascii="PT Astra Serif" w:eastAsia="Times New Roman" w:hAnsi="PT Astra Serif" w:cs="Times New Roman"/>
          <w:sz w:val="28"/>
          <w:szCs w:val="28"/>
          <w:lang w:eastAsia="zh-CN"/>
        </w:rPr>
        <w:t>«Мелекесский район» Ульяновской области                             О.В. Мартынова</w:t>
      </w:r>
    </w:p>
    <w:p w:rsidR="002E1753" w:rsidRPr="002E1753" w:rsidRDefault="002E1753" w:rsidP="002E1753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1753" w:rsidRPr="002E1753" w:rsidRDefault="002E1753" w:rsidP="002E1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1753" w:rsidRDefault="002E1753" w:rsidP="009665CC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2E1753" w:rsidRDefault="002E1753" w:rsidP="009665CC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2E1753" w:rsidRDefault="002E1753" w:rsidP="009665CC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2E1753" w:rsidRDefault="002E1753" w:rsidP="009665CC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2E1753" w:rsidRDefault="002E1753" w:rsidP="009665CC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9665CC" w:rsidRDefault="002E1753" w:rsidP="009665CC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  <w:r w:rsidRPr="002E1753">
        <w:rPr>
          <w:rFonts w:ascii="PT Astra Serif" w:hAnsi="PT Astra Serif"/>
          <w:b/>
          <w:i/>
          <w:sz w:val="28"/>
          <w:szCs w:val="28"/>
        </w:rPr>
        <w:lastRenderedPageBreak/>
        <w:t>Информация об организации водоснабжения на территории муниципального образования «Мелекесский район, в том числе по организации работы МУП «Старт» Мелекесского района</w:t>
      </w:r>
    </w:p>
    <w:p w:rsidR="009665CC" w:rsidRPr="009665CC" w:rsidRDefault="009665CC" w:rsidP="009665CC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2750A">
        <w:rPr>
          <w:rFonts w:ascii="PT Astra Serif" w:hAnsi="PT Astra Serif"/>
          <w:b/>
          <w:sz w:val="28"/>
          <w:szCs w:val="28"/>
        </w:rPr>
        <w:t>Протяженность водопроводных сетей</w:t>
      </w:r>
      <w:r w:rsidRPr="0022750A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район» Ульяновской области </w:t>
      </w:r>
      <w:r w:rsidRPr="0022750A">
        <w:rPr>
          <w:rFonts w:ascii="PT Astra Serif" w:hAnsi="PT Astra Serif"/>
          <w:b/>
          <w:sz w:val="28"/>
          <w:szCs w:val="28"/>
        </w:rPr>
        <w:t>составляет 522,9 км.</w:t>
      </w:r>
    </w:p>
    <w:p w:rsidR="0022750A" w:rsidRDefault="0022750A" w:rsidP="0022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2750A">
        <w:rPr>
          <w:rFonts w:ascii="Times New Roman" w:eastAsia="Times New Roman" w:hAnsi="Times New Roman" w:cs="Times New Roman"/>
          <w:sz w:val="28"/>
          <w:szCs w:val="28"/>
        </w:rPr>
        <w:t xml:space="preserve"> 2016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услугу водоснабжения на территории сельских поселений Мелекесского района в рамках концессионных договоров и договоров аренды осуществляли следующие ресурсоснабжающие организации: ООО «Ресурс ЖКХ», ООО «РК-Центр». </w:t>
      </w:r>
    </w:p>
    <w:p w:rsidR="00975F20" w:rsidRDefault="0022750A" w:rsidP="0022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01.01.2022</w:t>
      </w:r>
      <w:r w:rsidR="00AB3B24">
        <w:rPr>
          <w:rFonts w:ascii="Times New Roman" w:eastAsia="Times New Roman" w:hAnsi="Times New Roman" w:cs="Times New Roman"/>
          <w:sz w:val="28"/>
          <w:szCs w:val="28"/>
        </w:rPr>
        <w:t xml:space="preserve"> ресурсоснабжающей организацией</w:t>
      </w:r>
      <w:r w:rsidR="00142E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3B24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осуществляющей оказание</w:t>
      </w:r>
      <w:r w:rsidR="00142ECA">
        <w:rPr>
          <w:rFonts w:ascii="Times New Roman" w:eastAsia="Times New Roman" w:hAnsi="Times New Roman" w:cs="Times New Roman"/>
          <w:sz w:val="28"/>
          <w:szCs w:val="28"/>
        </w:rPr>
        <w:t xml:space="preserve"> коммунальной услуги «Водоснабжение» и «Водоотведение»</w:t>
      </w:r>
      <w:r w:rsidR="00AB3B24">
        <w:rPr>
          <w:rFonts w:ascii="Times New Roman" w:eastAsia="Times New Roman" w:hAnsi="Times New Roman" w:cs="Times New Roman"/>
          <w:sz w:val="28"/>
          <w:szCs w:val="28"/>
        </w:rPr>
        <w:t xml:space="preserve">  на территории сельских поселений</w:t>
      </w:r>
      <w:r w:rsidR="00142ECA">
        <w:rPr>
          <w:rFonts w:ascii="Times New Roman" w:eastAsia="Times New Roman" w:hAnsi="Times New Roman" w:cs="Times New Roman"/>
          <w:sz w:val="28"/>
          <w:szCs w:val="28"/>
        </w:rPr>
        <w:t xml:space="preserve"> Мелекесского района стало муниципальное предприятие «Старт».</w:t>
      </w:r>
    </w:p>
    <w:p w:rsidR="00975F20" w:rsidRDefault="00975F20" w:rsidP="0022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МП «Старт» </w:t>
      </w:r>
      <w:r w:rsidRPr="00975F20">
        <w:rPr>
          <w:rFonts w:ascii="Times New Roman" w:eastAsia="Times New Roman" w:hAnsi="Times New Roman" w:cs="Times New Roman"/>
          <w:sz w:val="28"/>
          <w:szCs w:val="28"/>
        </w:rPr>
        <w:t>на праве хозяйственного ведения закреплен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следующее </w:t>
      </w:r>
      <w:r w:rsidRPr="00975F20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5F20">
        <w:rPr>
          <w:rFonts w:ascii="Times New Roman" w:eastAsia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о:</w:t>
      </w:r>
    </w:p>
    <w:p w:rsidR="00975F20" w:rsidRDefault="00975F20" w:rsidP="0022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- 62 водонапорных башен</w:t>
      </w:r>
      <w:r w:rsidR="008232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32AF" w:rsidRDefault="008232AF" w:rsidP="0022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1155">
        <w:rPr>
          <w:rFonts w:ascii="Times New Roman" w:eastAsia="Times New Roman" w:hAnsi="Times New Roman" w:cs="Times New Roman"/>
          <w:sz w:val="28"/>
          <w:szCs w:val="28"/>
        </w:rPr>
        <w:t>75 скважин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652B" w:rsidRDefault="0034652B" w:rsidP="0022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- 435,1 км</w:t>
      </w:r>
      <w:r w:rsidR="00041155">
        <w:rPr>
          <w:rFonts w:ascii="Times New Roman" w:eastAsia="Times New Roman" w:hAnsi="Times New Roman" w:cs="Times New Roman"/>
          <w:sz w:val="28"/>
          <w:szCs w:val="28"/>
        </w:rPr>
        <w:t>. водопроводных сетей;</w:t>
      </w:r>
    </w:p>
    <w:p w:rsidR="0034652B" w:rsidRDefault="00041155" w:rsidP="0022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- 22,7 км. канализационных сетей;</w:t>
      </w:r>
    </w:p>
    <w:p w:rsidR="00041155" w:rsidRDefault="00041155" w:rsidP="0022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- 2 ОСК;</w:t>
      </w:r>
    </w:p>
    <w:p w:rsidR="008232AF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5D">
        <w:rPr>
          <w:rFonts w:ascii="Times New Roman" w:eastAsia="Times New Roman" w:hAnsi="Times New Roman" w:cs="Times New Roman"/>
          <w:sz w:val="28"/>
          <w:szCs w:val="28"/>
        </w:rPr>
        <w:t>Проблемы с водоснабжением в Мелекесском районе на сегодняшний день являются едва ли не самыми ключевыми, чему свидетельствует стабильно высокое число обращений по данной тематике в социальных сетях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Горяч</w:t>
      </w:r>
      <w:r w:rsidR="0034652B"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лини</w:t>
      </w:r>
      <w:r w:rsidR="0034652B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535D">
        <w:rPr>
          <w:rFonts w:ascii="Segoe UI Symbol" w:eastAsia="Times New Roman" w:hAnsi="Segoe UI Symbol" w:cs="Segoe UI Symbol"/>
          <w:sz w:val="28"/>
          <w:szCs w:val="28"/>
        </w:rPr>
        <w:t>⠀</w:t>
      </w:r>
    </w:p>
    <w:p w:rsidR="008232AF" w:rsidRPr="002E72B3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E72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Причины: </w:t>
      </w:r>
    </w:p>
    <w:p w:rsidR="008232AF" w:rsidRPr="0045535D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5D">
        <w:rPr>
          <w:rFonts w:ascii="Times New Roman" w:eastAsia="Times New Roman" w:hAnsi="Times New Roman" w:cs="Times New Roman"/>
          <w:sz w:val="28"/>
          <w:szCs w:val="28"/>
        </w:rPr>
        <w:t>- отсутствие достаточного количества воды в летний период (с наступлением летнего периода резко возросло водопотребление, вызванное большими расходами воды как на хозяйственно-бытовые нужды, так и на полив зеленых насаждений в частных домовладениях граждан.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большого разбора воды </w:t>
      </w:r>
      <w:r>
        <w:rPr>
          <w:rFonts w:ascii="Times New Roman" w:eastAsia="Times New Roman" w:hAnsi="Times New Roman" w:cs="Times New Roman"/>
          <w:sz w:val="28"/>
          <w:szCs w:val="28"/>
        </w:rPr>
        <w:t>уменьшается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 xml:space="preserve"> давление в сети)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32AF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46E">
        <w:rPr>
          <w:rFonts w:ascii="Times New Roman" w:eastAsia="Times New Roman" w:hAnsi="Times New Roman" w:cs="Times New Roman"/>
          <w:sz w:val="28"/>
          <w:szCs w:val="28"/>
        </w:rPr>
        <w:t>- в техническом состоянии водопроводных сетей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скважин с большим сроком эксплуатации.</w:t>
      </w:r>
      <w:r w:rsidRPr="008F439C">
        <w:rPr>
          <w:rFonts w:ascii="Times New Roman" w:eastAsia="Times New Roman" w:hAnsi="Times New Roman" w:cs="Times New Roman"/>
          <w:sz w:val="28"/>
          <w:szCs w:val="28"/>
        </w:rPr>
        <w:t xml:space="preserve"> Изн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 уличных водопроводных сетей </w:t>
      </w:r>
      <w:r w:rsidRPr="008F439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оставляет около 75-90 %;</w:t>
      </w:r>
    </w:p>
    <w:p w:rsidR="008232AF" w:rsidRPr="007C046E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возросла нагрузка на электрооборудование, выходят из строя насосы, автоматика, клапаны;</w:t>
      </w:r>
    </w:p>
    <w:p w:rsidR="008232AF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самовольное подключение к водопроводным сетям без заключения с поставщиком воды;</w:t>
      </w:r>
    </w:p>
    <w:p w:rsidR="00E76BC6" w:rsidRDefault="00E76BC6" w:rsidP="008232A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17F58">
        <w:rPr>
          <w:rFonts w:ascii="PT Astra Serif" w:hAnsi="PT Astra Serif"/>
          <w:sz w:val="28"/>
          <w:szCs w:val="28"/>
        </w:rPr>
        <w:t xml:space="preserve">Острым вопросом продолжает оставаться  вопрос  </w:t>
      </w:r>
      <w:r>
        <w:rPr>
          <w:rFonts w:ascii="PT Astra Serif" w:hAnsi="PT Astra Serif"/>
          <w:sz w:val="28"/>
          <w:szCs w:val="28"/>
        </w:rPr>
        <w:t>оплаты коммунальных услуг населением.</w:t>
      </w:r>
    </w:p>
    <w:p w:rsidR="00E76BC6" w:rsidRPr="00E76BC6" w:rsidRDefault="00E76BC6" w:rsidP="008232AF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3 месяца 2022 года сбор составил </w:t>
      </w:r>
      <w:r w:rsidRPr="00E76BC6">
        <w:rPr>
          <w:rFonts w:ascii="PT Astra Serif" w:hAnsi="PT Astra Serif"/>
          <w:b/>
          <w:sz w:val="28"/>
          <w:szCs w:val="28"/>
        </w:rPr>
        <w:t>68%</w:t>
      </w:r>
    </w:p>
    <w:p w:rsidR="00E76BC6" w:rsidRDefault="00E76BC6" w:rsidP="008232A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начислено 3812,65 тыс. руб.</w:t>
      </w:r>
    </w:p>
    <w:p w:rsidR="00E76BC6" w:rsidRDefault="00E76BC6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оплачено 2599,12 тыс. руб.</w:t>
      </w:r>
    </w:p>
    <w:p w:rsidR="008232AF" w:rsidRPr="0045535D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Ресурсоснабжающей организацией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155">
        <w:rPr>
          <w:rFonts w:ascii="Times New Roman" w:eastAsia="Times New Roman" w:hAnsi="Times New Roman" w:cs="Times New Roman"/>
          <w:sz w:val="28"/>
          <w:szCs w:val="28"/>
        </w:rPr>
        <w:t xml:space="preserve">МП «Старт» 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 xml:space="preserve">в оперативном порядке принимаются все возможные меры для решения данной проблемы. </w:t>
      </w:r>
    </w:p>
    <w:p w:rsidR="008232AF" w:rsidRPr="0045535D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0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Во-первых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06B6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>рове</w:t>
      </w:r>
      <w:r w:rsidR="00006B68">
        <w:rPr>
          <w:rFonts w:ascii="Times New Roman" w:eastAsia="Times New Roman" w:hAnsi="Times New Roman" w:cs="Times New Roman"/>
          <w:sz w:val="28"/>
          <w:szCs w:val="28"/>
        </w:rPr>
        <w:t>ден</w:t>
      </w:r>
      <w:r w:rsidR="00194D7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B68">
        <w:rPr>
          <w:rFonts w:ascii="Times New Roman" w:eastAsia="Times New Roman" w:hAnsi="Times New Roman" w:cs="Times New Roman"/>
          <w:sz w:val="28"/>
          <w:szCs w:val="28"/>
        </w:rPr>
        <w:t>обследования скважин и водонапорных башен.</w:t>
      </w:r>
    </w:p>
    <w:p w:rsidR="008232AF" w:rsidRPr="0045535D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0C">
        <w:rPr>
          <w:rFonts w:ascii="Times New Roman" w:eastAsia="Times New Roman" w:hAnsi="Times New Roman" w:cs="Times New Roman"/>
          <w:b/>
          <w:i/>
          <w:sz w:val="28"/>
          <w:szCs w:val="28"/>
        </w:rPr>
        <w:t>Во-вторых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06B68">
        <w:rPr>
          <w:rFonts w:ascii="Times New Roman" w:eastAsia="Times New Roman" w:hAnsi="Times New Roman" w:cs="Times New Roman"/>
          <w:sz w:val="28"/>
          <w:szCs w:val="28"/>
        </w:rPr>
        <w:t>своевременно проводится замена глубинных насосов на скважинах.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2AF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0C">
        <w:rPr>
          <w:rFonts w:ascii="Times New Roman" w:eastAsia="Times New Roman" w:hAnsi="Times New Roman" w:cs="Times New Roman"/>
          <w:b/>
          <w:i/>
          <w:sz w:val="28"/>
          <w:szCs w:val="28"/>
        </w:rPr>
        <w:t>В третьих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>, ведётся работа по устранению прорывов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32AF" w:rsidRPr="0045535D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BE">
        <w:rPr>
          <w:rFonts w:ascii="Times New Roman" w:eastAsia="Times New Roman" w:hAnsi="Times New Roman" w:cs="Times New Roman"/>
          <w:b/>
          <w:i/>
          <w:sz w:val="28"/>
          <w:szCs w:val="28"/>
        </w:rPr>
        <w:t>В четвертых</w:t>
      </w:r>
      <w:r>
        <w:rPr>
          <w:rFonts w:ascii="Times New Roman" w:eastAsia="Times New Roman" w:hAnsi="Times New Roman" w:cs="Times New Roman"/>
          <w:sz w:val="28"/>
          <w:szCs w:val="28"/>
        </w:rPr>
        <w:t>, проводятся рейды по проверке правильности использования водопроводных сетей и выявления нарушителей несанкционированных врезок;</w:t>
      </w:r>
    </w:p>
    <w:p w:rsidR="008232AF" w:rsidRPr="0045535D" w:rsidRDefault="008232AF" w:rsidP="0082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5D">
        <w:rPr>
          <w:rFonts w:ascii="Times New Roman" w:eastAsia="Times New Roman" w:hAnsi="Times New Roman" w:cs="Times New Roman"/>
          <w:sz w:val="28"/>
          <w:szCs w:val="28"/>
        </w:rPr>
        <w:t>Кроме этого, проводится разъяснительная работа с населением. (обращаемся  к жителям района с просьбой экономно и рационально использовать питьевую воду, по возможности сократить затраты воды на полив огородов и участков).</w:t>
      </w:r>
    </w:p>
    <w:p w:rsidR="0022750A" w:rsidRPr="0022750A" w:rsidRDefault="008232AF" w:rsidP="0022750A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проводимую работу, в настоящий</w:t>
      </w:r>
      <w:r w:rsidRPr="0045535D">
        <w:rPr>
          <w:rFonts w:ascii="Times New Roman" w:eastAsia="Times New Roman" w:hAnsi="Times New Roman" w:cs="Times New Roman"/>
          <w:sz w:val="28"/>
          <w:szCs w:val="28"/>
        </w:rPr>
        <w:t xml:space="preserve"> момент система водоснабжения не обеспечивает в полной мере потребности населения. Требуется капитальный ремонт и строительство новых систем водоснабжения.</w:t>
      </w:r>
      <w:r w:rsidR="005F316A">
        <w:rPr>
          <w:rFonts w:ascii="Times New Roman" w:eastAsia="Times New Roman" w:hAnsi="Times New Roman" w:cs="Times New Roman"/>
          <w:sz w:val="28"/>
          <w:szCs w:val="28"/>
        </w:rPr>
        <w:t xml:space="preserve"> Для этого </w:t>
      </w:r>
      <w:r w:rsidR="005F316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</w:t>
      </w:r>
      <w:r w:rsidR="0022750A" w:rsidRPr="0022750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рамках подпрограммы «Чистая вода» в 2021 году осуществлены работы по текущему ремонту объектов водоснабжения на общую сумму 18,8 млн. руб., в том числе из областного бюджета Ульяновской области  - 15,8 млн. руб., из бюджета Мелекесского района – 3 млн. руб., осуществлен ремонт скважин в с. Никольское-на-Черемшане, с. Рязаново, с. Бирля, с. Лесная Хмелевка, с. Александровка; замена башни в с. Лесная Хмелевка. Осуществлен ремонт водопроводов в с. Боровка, с. Александровка, с. Лесная Хмелевка, с. Аллагулово. Разработаны проекты зон санитарной охраны источников водоснабжения Старосахчинского сельского поселения (с. Новая Сахча, с. Старая Сахча, с. Старый Письмирь, с. Бригадировка, с. Боровка).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50A">
        <w:rPr>
          <w:rFonts w:ascii="PT Astra Serif" w:hAnsi="PT Astra Serif"/>
          <w:sz w:val="28"/>
          <w:szCs w:val="28"/>
        </w:rPr>
        <w:t>В рамках проекта поддержки местных инициатив осуществлен монтаж водонапорной башни вс. Чувашский Сускан, ремонт скважины и водовода. Общий объем финансирования составляет 2467,00 тыс. руб., в том числе из областного бюджета – 1603,55 тыс. руб., из бюджета района – 296,04 тыс. руб., внебюджетные средства населения и хозяйственных субъектов – 567,41 тыс. руб.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22750A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В 2022 году запланирован текущий ремонт объектов водоснабжения на общую сумму </w:t>
      </w:r>
      <w:r w:rsidRPr="0022750A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14,1 млн. руб</w:t>
      </w:r>
      <w:r w:rsidRPr="0022750A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., из них 13 млн. руб. из областного бюджета, 1,1 млн. руб. из бюджета Мелекесского района (с учетом погашения кредиторской задолженности). Планируется осуществить замену емкости накопителя водонапорной башни в с. Никольское-на-Черемшане,  установить башню Рожновского в п. Ковыльный, осуществить ремонт водопроводной сети и скважины в с. Бригадировка. Так же в 2022 году будут завершены двухгодичные контракты по ремонту системы водоснабжения в с. Лесная Хмелевка, с. Боровка, с. Александровка.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2750A">
        <w:rPr>
          <w:rFonts w:ascii="PT Astra Serif" w:hAnsi="PT Astra Serif"/>
          <w:b/>
          <w:sz w:val="28"/>
          <w:szCs w:val="28"/>
        </w:rPr>
        <w:t>О реконструкции системы водоснабжения р.п. Новая Майна Мелекесского района с установкой станции водоподготовки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50A">
        <w:rPr>
          <w:rFonts w:ascii="PT Astra Serif" w:hAnsi="PT Astra Serif"/>
          <w:sz w:val="28"/>
          <w:szCs w:val="28"/>
        </w:rPr>
        <w:lastRenderedPageBreak/>
        <w:t xml:space="preserve">В р.п. Новая Майна проживает 5379 человек, согласно данным Управления Роспотребнадзора по Ульяновской области население посёлка потребляет некачественную питьевую воду. 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50A">
        <w:rPr>
          <w:rFonts w:ascii="PT Astra Serif" w:hAnsi="PT Astra Serif"/>
          <w:sz w:val="28"/>
          <w:szCs w:val="28"/>
        </w:rPr>
        <w:t xml:space="preserve">Существующая система водоснабжения состоит из 12 скважин, 21,8 км сетей. 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50A">
        <w:rPr>
          <w:rFonts w:ascii="PT Astra Serif" w:hAnsi="PT Astra Serif"/>
          <w:sz w:val="28"/>
          <w:szCs w:val="28"/>
        </w:rPr>
        <w:t xml:space="preserve">В целях улучшения качества питьевой воды в р.п. Новая Майна планируется реализовать проект реконструкции водопровода с бурением новых скважин в количестве 4 шт., замены водопроводных сетей, с установкой системы водоподготовки по обезжелезиванию и очистки воды. 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50A">
        <w:rPr>
          <w:rFonts w:ascii="PT Astra Serif" w:hAnsi="PT Astra Serif"/>
          <w:b/>
          <w:sz w:val="28"/>
          <w:szCs w:val="28"/>
        </w:rPr>
        <w:t>2020-2021 годы: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50A">
        <w:rPr>
          <w:rFonts w:ascii="PT Astra Serif" w:hAnsi="PT Astra Serif"/>
          <w:sz w:val="28"/>
          <w:szCs w:val="28"/>
        </w:rPr>
        <w:t xml:space="preserve">Разработан и прошел государственную экспертизу проект «Реконструкция водоснабжения с установкой станции водоподготовки в р. п. Новая Майна Мелекесского района Ульяновской области». 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22750A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В 2021 году конкурсы по выбору подрядчика были объявлены 3 раза, в связи с отсутствием заявок признаны несостоявшимися. Для решения вопроса об увеличении начальной максимальной цены контракта проведена индексация и получено заключение государственной экспертизы смет. Плановая стоимость работ составила 241.68 млн. руб. 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22750A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2022-2023 годы: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22750A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В рамках регионального проекта «Чистая вода» в 2022-2023 годах будет осуществлена реконструкция водоснабжения с установкой станции водоподготовки в р.п. Новая Майна.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22750A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В настоящее время проведены торги и определен подрядчик ООО «Тандем». Контракт планируется заключить до 05.04.2022 г.  Срок выполнения работ до 30.06.2023.</w:t>
      </w:r>
    </w:p>
    <w:p w:rsidR="0022750A" w:rsidRPr="0022750A" w:rsidRDefault="0022750A" w:rsidP="002275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50A">
        <w:rPr>
          <w:rFonts w:ascii="PT Astra Serif" w:hAnsi="PT Astra Serif"/>
          <w:sz w:val="28"/>
          <w:szCs w:val="28"/>
        </w:rPr>
        <w:t xml:space="preserve">Качество водоснабжения будет улучшено для 3694 человек. </w:t>
      </w:r>
    </w:p>
    <w:p w:rsidR="002D2C81" w:rsidRPr="00B10BF8" w:rsidRDefault="002D2C81" w:rsidP="002D2C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D2C81" w:rsidRDefault="002D2C81" w:rsidP="002D2C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D2C81" w:rsidRDefault="002D2C81"/>
    <w:sectPr w:rsidR="002D2C81" w:rsidSect="001C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81"/>
    <w:rsid w:val="00006B68"/>
    <w:rsid w:val="00041155"/>
    <w:rsid w:val="00114D88"/>
    <w:rsid w:val="00142ECA"/>
    <w:rsid w:val="00194D78"/>
    <w:rsid w:val="001B1D3F"/>
    <w:rsid w:val="001C48FC"/>
    <w:rsid w:val="0022750A"/>
    <w:rsid w:val="0023152C"/>
    <w:rsid w:val="00275732"/>
    <w:rsid w:val="002D2C81"/>
    <w:rsid w:val="002E1753"/>
    <w:rsid w:val="002F53C7"/>
    <w:rsid w:val="0034652B"/>
    <w:rsid w:val="004B5E9C"/>
    <w:rsid w:val="004F7EF4"/>
    <w:rsid w:val="005F316A"/>
    <w:rsid w:val="00675896"/>
    <w:rsid w:val="008232AF"/>
    <w:rsid w:val="0085034B"/>
    <w:rsid w:val="00854A54"/>
    <w:rsid w:val="009665CC"/>
    <w:rsid w:val="00975F20"/>
    <w:rsid w:val="00A24698"/>
    <w:rsid w:val="00AB3B24"/>
    <w:rsid w:val="00B10BF8"/>
    <w:rsid w:val="00B57B8F"/>
    <w:rsid w:val="00B874A8"/>
    <w:rsid w:val="00BA4725"/>
    <w:rsid w:val="00BB4C7A"/>
    <w:rsid w:val="00C709B2"/>
    <w:rsid w:val="00D73F79"/>
    <w:rsid w:val="00DD01C4"/>
    <w:rsid w:val="00E76BC6"/>
    <w:rsid w:val="00F72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2022-05-27T06:06:00Z</cp:lastPrinted>
  <dcterms:created xsi:type="dcterms:W3CDTF">2022-05-27T04:43:00Z</dcterms:created>
  <dcterms:modified xsi:type="dcterms:W3CDTF">2022-06-01T11:03:00Z</dcterms:modified>
</cp:coreProperties>
</file>